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1E3A23" w:rsidRDefault="00C72A94" w:rsidP="00C72A94">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157BC0E" w14:textId="77777777" w:rsidR="00C72A94" w:rsidRPr="001E3A23" w:rsidRDefault="00C72A94" w:rsidP="00C72A94">
      <w:pPr>
        <w:widowControl w:val="0"/>
        <w:autoSpaceDE w:val="0"/>
        <w:autoSpaceDN w:val="0"/>
        <w:adjustRightInd w:val="0"/>
        <w:rPr>
          <w:rFonts w:ascii="Arial" w:hAnsi="Arial" w:cs="Arial"/>
          <w:sz w:val="20"/>
          <w:szCs w:val="20"/>
        </w:rPr>
      </w:pPr>
    </w:p>
    <w:p w14:paraId="6DD62B71" w14:textId="77777777" w:rsidR="00C72A94" w:rsidRPr="001E3A23" w:rsidRDefault="00C72A94" w:rsidP="00C72A94">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4C4D7D65" w14:textId="77777777" w:rsidR="00C72A94" w:rsidRPr="001E3A23" w:rsidRDefault="00C72A94" w:rsidP="00C72A94">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3D06288" w14:textId="77777777" w:rsidR="00C72A94" w:rsidRPr="001E3A23" w:rsidRDefault="00C72A94" w:rsidP="00C72A94">
      <w:pPr>
        <w:widowControl w:val="0"/>
        <w:autoSpaceDE w:val="0"/>
        <w:autoSpaceDN w:val="0"/>
        <w:adjustRightInd w:val="0"/>
        <w:rPr>
          <w:rFonts w:ascii="Arial" w:hAnsi="Arial" w:cs="Arial"/>
          <w:sz w:val="20"/>
          <w:szCs w:val="20"/>
        </w:rPr>
      </w:pPr>
    </w:p>
    <w:p w14:paraId="7C60E93F" w14:textId="77777777" w:rsidR="00C72A94" w:rsidRPr="001E3A23"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1E3A23" w:rsidRDefault="00C72A94" w:rsidP="00C72A94">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53BCEF38" w14:textId="77777777" w:rsidR="00C72A94" w:rsidRDefault="00C72A94" w:rsidP="00C72A94">
      <w:pPr>
        <w:pStyle w:val="Body"/>
        <w:jc w:val="center"/>
        <w:rPr>
          <w:rFonts w:ascii="Arial" w:hAnsi="Arial" w:cs="Arial"/>
          <w:b/>
          <w:sz w:val="20"/>
        </w:rPr>
      </w:pPr>
    </w:p>
    <w:p w14:paraId="123223D8" w14:textId="692D4209" w:rsidR="00C72A94" w:rsidRPr="00ED7548" w:rsidRDefault="00C72A94" w:rsidP="00C72A94">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sidR="001032C5">
        <w:rPr>
          <w:rFonts w:ascii="Arial" w:eastAsia="Times New Roman" w:hAnsi="Arial" w:cs="Arial"/>
          <w:b/>
          <w:sz w:val="20"/>
        </w:rPr>
        <w:t>WHERE MEMORY AND IMAGINATION MEET</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 xml:space="preserve">WITH </w:t>
      </w:r>
      <w:r w:rsidR="001032C5">
        <w:rPr>
          <w:rFonts w:ascii="Arial" w:hAnsi="Arial" w:cs="Arial"/>
          <w:b/>
          <w:color w:val="auto"/>
          <w:sz w:val="20"/>
        </w:rPr>
        <w:t>CRAIG LANCASTER</w:t>
      </w:r>
    </w:p>
    <w:p w14:paraId="5D2E6F3C" w14:textId="77777777" w:rsidR="002416D9" w:rsidRDefault="002416D9" w:rsidP="00C72A94">
      <w:pPr>
        <w:pStyle w:val="Body"/>
        <w:rPr>
          <w:rFonts w:ascii="Arial" w:hAnsi="Arial" w:cs="Arial"/>
          <w:color w:val="auto"/>
          <w:sz w:val="20"/>
        </w:rPr>
      </w:pPr>
    </w:p>
    <w:p w14:paraId="2895C98C" w14:textId="292074D2" w:rsidR="00C72A94" w:rsidRPr="004841F3" w:rsidRDefault="00C72A94" w:rsidP="00C72A94">
      <w:pPr>
        <w:pStyle w:val="Body"/>
        <w:rPr>
          <w:rFonts w:ascii="Arial" w:hAnsi="Arial" w:cs="Arial"/>
          <w:color w:val="auto"/>
          <w:sz w:val="20"/>
        </w:rPr>
      </w:pPr>
      <w:r w:rsidRPr="004841F3">
        <w:rPr>
          <w:rFonts w:ascii="Arial" w:hAnsi="Arial" w:cs="Arial"/>
          <w:color w:val="auto"/>
          <w:sz w:val="20"/>
        </w:rPr>
        <w:t>[City–date]</w:t>
      </w:r>
    </w:p>
    <w:p w14:paraId="1561BC8E" w14:textId="77777777" w:rsidR="00C72A94" w:rsidRPr="001E3A23" w:rsidRDefault="00C72A94" w:rsidP="00C72A94">
      <w:pPr>
        <w:pStyle w:val="Body"/>
        <w:rPr>
          <w:rFonts w:ascii="Arial" w:hAnsi="Arial" w:cs="Arial"/>
          <w:sz w:val="20"/>
        </w:rPr>
      </w:pPr>
    </w:p>
    <w:p w14:paraId="37EFB9F3" w14:textId="11BC0600" w:rsidR="00C72A94" w:rsidRPr="00C256F5" w:rsidRDefault="00C72A94" w:rsidP="00C256F5">
      <w:pPr>
        <w:rPr>
          <w:rFonts w:ascii="Arial" w:hAnsi="Arial" w:cs="Arial"/>
          <w:color w:val="212121"/>
          <w:sz w:val="20"/>
          <w:szCs w:val="20"/>
        </w:rPr>
      </w:pPr>
      <w:r w:rsidRPr="0079267C">
        <w:rPr>
          <w:rFonts w:ascii="Arial" w:hAnsi="Arial" w:cs="Arial"/>
          <w:sz w:val="20"/>
        </w:rPr>
        <w:t>The [sponsoring organization] hosts Montana Conversation “</w:t>
      </w:r>
      <w:r w:rsidR="001032C5">
        <w:rPr>
          <w:rFonts w:ascii="Arial" w:hAnsi="Arial" w:cs="Arial"/>
          <w:color w:val="000000"/>
          <w:sz w:val="20"/>
          <w:szCs w:val="20"/>
        </w:rPr>
        <w:t>Where Memory and Imagination Meet</w:t>
      </w:r>
      <w:r w:rsidRPr="0079267C">
        <w:rPr>
          <w:rFonts w:ascii="Arial" w:hAnsi="Arial" w:cs="Arial"/>
          <w:sz w:val="20"/>
        </w:rPr>
        <w:t xml:space="preserve"> with </w:t>
      </w:r>
      <w:r w:rsidR="001032C5">
        <w:rPr>
          <w:rFonts w:ascii="Arial" w:hAnsi="Arial" w:cs="Arial"/>
          <w:sz w:val="20"/>
        </w:rPr>
        <w:t>Craig Lancaster</w:t>
      </w:r>
      <w:r w:rsidRPr="0079267C">
        <w:rPr>
          <w:rFonts w:ascii="Arial" w:hAnsi="Arial" w:cs="Arial"/>
          <w:sz w:val="20"/>
        </w:rPr>
        <w:t xml:space="preserve"> 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w:t>
      </w:r>
      <w:r>
        <w:rPr>
          <w:rFonts w:ascii="Arial" w:hAnsi="Arial" w:cs="Arial"/>
          <w:sz w:val="20"/>
        </w:rPr>
        <w:t xml:space="preserve"> </w:t>
      </w:r>
      <w:r w:rsidRPr="00D92527">
        <w:rPr>
          <w:rFonts w:ascii="Arial" w:hAnsi="Arial" w:cs="Arial"/>
          <w:sz w:val="20"/>
        </w:rPr>
        <w:t>We are funded in part by coal severance taxes paid based upon coal mined in Montana and deposited in Montana’s cultural and aesthetic projects trust fund.</w:t>
      </w:r>
    </w:p>
    <w:p w14:paraId="3EB3EAD3" w14:textId="77777777" w:rsidR="004241B5" w:rsidRPr="00C72A94" w:rsidRDefault="004241B5" w:rsidP="00C72A94">
      <w:pPr>
        <w:pStyle w:val="Body"/>
        <w:rPr>
          <w:rFonts w:ascii="Arial" w:eastAsia="Times New Roman" w:hAnsi="Arial" w:cs="Arial"/>
          <w:sz w:val="20"/>
        </w:rPr>
      </w:pPr>
    </w:p>
    <w:p w14:paraId="7C69CF8E" w14:textId="77777777" w:rsidR="001032C5" w:rsidRPr="00D60E26" w:rsidRDefault="001032C5" w:rsidP="001032C5">
      <w:pPr>
        <w:rPr>
          <w:rFonts w:ascii="Arial" w:hAnsi="Arial" w:cs="Arial"/>
          <w:color w:val="000000" w:themeColor="text1"/>
          <w:sz w:val="20"/>
          <w:szCs w:val="20"/>
        </w:rPr>
      </w:pPr>
      <w:r w:rsidRPr="001032C5">
        <w:rPr>
          <w:rFonts w:ascii="Arial" w:hAnsi="Arial" w:cs="Arial"/>
          <w:color w:val="000000" w:themeColor="text1"/>
          <w:sz w:val="20"/>
          <w:szCs w:val="20"/>
        </w:rPr>
        <w:t>Stories connect us. We are born into the world already imprinted with stories—where we’re from, our forebears, our family situation—and we move forward into our lives while shaping our own stories and, perhaps, setting down a storyline for those who will follow us. Join novelist Craig Lancaster (</w:t>
      </w:r>
      <w:r w:rsidRPr="001032C5">
        <w:rPr>
          <w:rFonts w:ascii="Arial" w:hAnsi="Arial" w:cs="Arial"/>
          <w:i/>
          <w:iCs/>
          <w:color w:val="000000" w:themeColor="text1"/>
          <w:sz w:val="20"/>
          <w:szCs w:val="20"/>
        </w:rPr>
        <w:t>600 Hours of Edward</w:t>
      </w:r>
      <w:r w:rsidRPr="001032C5">
        <w:rPr>
          <w:rFonts w:ascii="Arial" w:hAnsi="Arial" w:cs="Arial"/>
          <w:color w:val="000000" w:themeColor="text1"/>
          <w:sz w:val="20"/>
          <w:szCs w:val="20"/>
        </w:rPr>
        <w:t xml:space="preserve">, </w:t>
      </w:r>
      <w:r w:rsidRPr="001032C5">
        <w:rPr>
          <w:rFonts w:ascii="Arial" w:hAnsi="Arial" w:cs="Arial"/>
          <w:i/>
          <w:iCs/>
          <w:color w:val="000000" w:themeColor="text1"/>
          <w:sz w:val="20"/>
          <w:szCs w:val="20"/>
        </w:rPr>
        <w:t>And It Will Be a Beautiful Life</w:t>
      </w:r>
      <w:r w:rsidRPr="001032C5">
        <w:rPr>
          <w:rFonts w:ascii="Arial" w:hAnsi="Arial" w:cs="Arial"/>
          <w:color w:val="000000" w:themeColor="text1"/>
          <w:sz w:val="20"/>
          <w:szCs w:val="20"/>
        </w:rPr>
        <w:t>) for a discussion about the power of memory, the transformative agent of imagination, and how those two things, in concert, can fuel lives of creativity, civic engagement, and understanding and help establish common ground.</w:t>
      </w:r>
      <w:r w:rsidRPr="001032C5">
        <w:rPr>
          <w:rFonts w:ascii="Arial" w:hAnsi="Arial" w:cs="Arial"/>
          <w:color w:val="000000" w:themeColor="text1"/>
          <w:sz w:val="20"/>
          <w:szCs w:val="20"/>
        </w:rPr>
        <w:br/>
      </w:r>
    </w:p>
    <w:p w14:paraId="2EC66F2B" w14:textId="408D31B2" w:rsidR="004241B5" w:rsidRPr="00984F25" w:rsidRDefault="00984F25" w:rsidP="004241B5">
      <w:pPr>
        <w:rPr>
          <w:rFonts w:ascii="Arial" w:hAnsi="Arial" w:cs="Arial"/>
          <w:color w:val="000000"/>
          <w:sz w:val="20"/>
          <w:szCs w:val="20"/>
        </w:rPr>
      </w:pPr>
      <w:r w:rsidRPr="00984F25">
        <w:rPr>
          <w:rFonts w:ascii="Arial" w:hAnsi="Arial" w:cs="Arial"/>
          <w:sz w:val="20"/>
          <w:szCs w:val="20"/>
        </w:rPr>
        <w:t>Craig Lancaster is an author of 10 published novels and a collection of short stories, work that has won two High Plains Book Awards, made bestseller lists, and been translated widely. He is also a playwright. In a former professional life, Craig was a journalist, and in his current professional iteration, he is a research analyst with a primary interest in money movement, technology, and financial inclusion. All of which is to say that connectedness and creativity have been at the forefront of Craig’s personal and professional pursuits for as long as he has had them.</w:t>
      </w:r>
    </w:p>
    <w:p w14:paraId="2C997B03" w14:textId="77777777" w:rsidR="00C72A94" w:rsidRDefault="00C72A94" w:rsidP="00C72A94">
      <w:pPr>
        <w:pStyle w:val="Body"/>
        <w:outlineLvl w:val="0"/>
        <w:rPr>
          <w:rFonts w:ascii="Arial" w:hAnsi="Arial" w:cs="Arial"/>
          <w:sz w:val="20"/>
        </w:rPr>
      </w:pPr>
    </w:p>
    <w:p w14:paraId="4645FB60" w14:textId="49DFDFCC" w:rsidR="00C72A94" w:rsidRPr="0079267C" w:rsidRDefault="00C72A94" w:rsidP="00C72A94">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0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1032C5"/>
    <w:rsid w:val="0019279E"/>
    <w:rsid w:val="002416D9"/>
    <w:rsid w:val="00313270"/>
    <w:rsid w:val="004241B5"/>
    <w:rsid w:val="006D6E83"/>
    <w:rsid w:val="00956FBC"/>
    <w:rsid w:val="00984F25"/>
    <w:rsid w:val="00B0026E"/>
    <w:rsid w:val="00C256F5"/>
    <w:rsid w:val="00C54342"/>
    <w:rsid w:val="00C72A94"/>
    <w:rsid w:val="00D1752D"/>
    <w:rsid w:val="00D60E26"/>
    <w:rsid w:val="00F9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10</cp:revision>
  <dcterms:created xsi:type="dcterms:W3CDTF">2023-09-06T19:54:00Z</dcterms:created>
  <dcterms:modified xsi:type="dcterms:W3CDTF">2024-06-20T20:41:00Z</dcterms:modified>
</cp:coreProperties>
</file>